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4531" w14:textId="78FFDB04" w:rsidR="000C58CB" w:rsidRDefault="00FF36CC">
      <w:r>
        <w:rPr>
          <w:rFonts w:ascii="Arial" w:hAnsi="Arial" w:cs="Arial"/>
          <w:color w:val="222222"/>
          <w:shd w:val="clear" w:color="auto" w:fill="FFFFFF"/>
        </w:rPr>
        <w:t>Florencia Rojas nació en Argentina en 1984</w:t>
      </w:r>
      <w:r>
        <w:rPr>
          <w:rFonts w:ascii="Arial" w:hAnsi="Arial" w:cs="Arial"/>
          <w:color w:val="222222"/>
          <w:shd w:val="clear" w:color="auto" w:fill="FFFFFF"/>
        </w:rPr>
        <w:t>, creció en Málaga</w:t>
      </w:r>
      <w:r>
        <w:rPr>
          <w:rFonts w:ascii="Arial" w:hAnsi="Arial" w:cs="Arial"/>
          <w:color w:val="222222"/>
          <w:shd w:val="clear" w:color="auto" w:fill="FFFFFF"/>
        </w:rPr>
        <w:t xml:space="preserve"> y actualmente reside en Madrid. Es artista visual, su práctica es principalmente fotográfica, pero se expande a otras técnicas como el videoarte o la instalación. Ha realizado exposiciones individuales como </w:t>
      </w:r>
      <w:r>
        <w:rPr>
          <w:rFonts w:ascii="Arial" w:hAnsi="Arial" w:cs="Arial"/>
          <w:i/>
          <w:iCs/>
          <w:color w:val="222222"/>
          <w:shd w:val="clear" w:color="auto" w:fill="FFFFFF"/>
        </w:rPr>
        <w:t>Avenida de los Poblados, sin número</w:t>
      </w:r>
      <w:r>
        <w:rPr>
          <w:rFonts w:ascii="Arial" w:hAnsi="Arial" w:cs="Arial"/>
          <w:color w:val="222222"/>
          <w:shd w:val="clear" w:color="auto" w:fill="FFFFFF"/>
        </w:rPr>
        <w:t>, comisariada por Jesús Alcaide (OTR., Madrid, 2022) o </w:t>
      </w:r>
      <w:r>
        <w:rPr>
          <w:rFonts w:ascii="Arial" w:hAnsi="Arial" w:cs="Arial"/>
          <w:i/>
          <w:iCs/>
          <w:color w:val="222222"/>
          <w:shd w:val="clear" w:color="auto" w:fill="FFFFFF"/>
        </w:rPr>
        <w:t>En los mismos ríos</w:t>
      </w:r>
      <w:r>
        <w:rPr>
          <w:rFonts w:ascii="Arial" w:hAnsi="Arial" w:cs="Arial"/>
          <w:color w:val="222222"/>
          <w:shd w:val="clear" w:color="auto" w:fill="FFFFFF"/>
        </w:rPr>
        <w:t xml:space="preserve"> (Festival </w:t>
      </w:r>
      <w:proofErr w:type="spellStart"/>
      <w:r>
        <w:rPr>
          <w:rFonts w:ascii="Arial" w:hAnsi="Arial" w:cs="Arial"/>
          <w:color w:val="222222"/>
          <w:shd w:val="clear" w:color="auto" w:fill="FFFFFF"/>
        </w:rPr>
        <w:t>Mapamundistas</w:t>
      </w:r>
      <w:proofErr w:type="spellEnd"/>
      <w:r>
        <w:rPr>
          <w:rFonts w:ascii="Arial" w:hAnsi="Arial" w:cs="Arial"/>
          <w:color w:val="222222"/>
          <w:shd w:val="clear" w:color="auto" w:fill="FFFFFF"/>
        </w:rPr>
        <w:t xml:space="preserve">, Pamplona, 2021). También ha participado en numerosas exposiciones colectivas en distintas instituciones artísticas como el Círculo de Bellas Artes (Madrid), el CAAC de Sevilla, el C3A de Córdoba, la Sala de Arte Joven de la Comunidad de Madrid, la Fundación </w:t>
      </w:r>
      <w:proofErr w:type="spellStart"/>
      <w:r>
        <w:rPr>
          <w:rFonts w:ascii="Arial" w:hAnsi="Arial" w:cs="Arial"/>
          <w:color w:val="222222"/>
          <w:shd w:val="clear" w:color="auto" w:fill="FFFFFF"/>
        </w:rPr>
        <w:t>Bilbaoarte</w:t>
      </w:r>
      <w:proofErr w:type="spellEnd"/>
      <w:r>
        <w:rPr>
          <w:rFonts w:ascii="Arial" w:hAnsi="Arial" w:cs="Arial"/>
          <w:color w:val="222222"/>
          <w:shd w:val="clear" w:color="auto" w:fill="FFFFFF"/>
        </w:rPr>
        <w:t xml:space="preserve">, Matadero (Madrid) o el Centro Cultural España en Córdoba (Argentina). Ha sido seleccionada en diferentes convocatorias como la beca de residencia y producción de Matadero de Madrid (2023), la residencia </w:t>
      </w:r>
      <w:proofErr w:type="spellStart"/>
      <w:r>
        <w:rPr>
          <w:rFonts w:ascii="Arial" w:hAnsi="Arial" w:cs="Arial"/>
          <w:color w:val="222222"/>
          <w:shd w:val="clear" w:color="auto" w:fill="FFFFFF"/>
        </w:rPr>
        <w:t>Ifitry</w:t>
      </w:r>
      <w:proofErr w:type="spellEnd"/>
      <w:r>
        <w:rPr>
          <w:rFonts w:ascii="Arial" w:hAnsi="Arial" w:cs="Arial"/>
          <w:color w:val="222222"/>
          <w:shd w:val="clear" w:color="auto" w:fill="FFFFFF"/>
        </w:rPr>
        <w:t xml:space="preserve"> (Marruecos), las Ayudas a las Artes Visuales de la Comunidad de Madrid (2021 y 2018), la beca de residencia en el C3A (Junta de Andalucía), la exposición XXX Circuitos de Artes Plásticas de la Comunidad de Madrid, la beca de residencia y producción en la Fundación </w:t>
      </w:r>
      <w:proofErr w:type="spellStart"/>
      <w:r>
        <w:rPr>
          <w:rFonts w:ascii="Arial" w:hAnsi="Arial" w:cs="Arial"/>
          <w:color w:val="222222"/>
          <w:shd w:val="clear" w:color="auto" w:fill="FFFFFF"/>
        </w:rPr>
        <w:t>Bilbaoarte</w:t>
      </w:r>
      <w:proofErr w:type="spellEnd"/>
      <w:r>
        <w:rPr>
          <w:rFonts w:ascii="Arial" w:hAnsi="Arial" w:cs="Arial"/>
          <w:color w:val="222222"/>
          <w:shd w:val="clear" w:color="auto" w:fill="FFFFFF"/>
        </w:rPr>
        <w:t xml:space="preserve"> o la beca Propuestas 2012 de VEGAP. Es además doctoranda por la Universidad de Málaga. </w:t>
      </w:r>
    </w:p>
    <w:sectPr w:rsidR="000C5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CC"/>
    <w:rsid w:val="000C58CB"/>
    <w:rsid w:val="00FF3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9632"/>
  <w15:chartTrackingRefBased/>
  <w15:docId w15:val="{7D7AF994-3DEE-40EC-9C7A-6C581F07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1055</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Mur</dc:creator>
  <cp:keywords/>
  <dc:description/>
  <cp:lastModifiedBy>Bernardo Mur</cp:lastModifiedBy>
  <cp:revision>1</cp:revision>
  <dcterms:created xsi:type="dcterms:W3CDTF">2022-11-17T16:58:00Z</dcterms:created>
  <dcterms:modified xsi:type="dcterms:W3CDTF">2022-11-17T16:59:00Z</dcterms:modified>
</cp:coreProperties>
</file>